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66C" w:rsidRDefault="0015266C" w:rsidP="0015266C">
      <w:pPr>
        <w:rPr>
          <w:rFonts w:ascii="Times New Roman" w:hAnsi="Times New Roman"/>
        </w:rPr>
      </w:pPr>
    </w:p>
    <w:p w:rsidR="0015266C" w:rsidRDefault="0015266C" w:rsidP="0015266C">
      <w:pPr>
        <w:rPr>
          <w:rFonts w:ascii="Times New Roman" w:hAnsi="Times New Roman"/>
          <w:color w:val="FF0000"/>
          <w:sz w:val="24"/>
          <w:szCs w:val="24"/>
        </w:rPr>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-113030</wp:posOffset>
            </wp:positionV>
            <wp:extent cx="3829050" cy="1709420"/>
            <wp:effectExtent l="0" t="0" r="0" b="508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6"/>
                    <pic:cNvPicPr>
                      <a:picLocks noChangeArrowheads="1"/>
                    </pic:cNvPicPr>
                  </pic:nvPicPr>
                  <pic:blipFill>
                    <a:blip r:embed="rId4">
                      <a:extLst>
                        <a:ext uri="{28A0092B-C50C-407E-A947-70E740481C1C}">
                          <a14:useLocalDpi xmlns:a14="http://schemas.microsoft.com/office/drawing/2010/main" val="0"/>
                        </a:ext>
                      </a:extLst>
                    </a:blip>
                    <a:srcRect b="-261"/>
                    <a:stretch>
                      <a:fillRect/>
                    </a:stretch>
                  </pic:blipFill>
                  <pic:spPr bwMode="auto">
                    <a:xfrm>
                      <a:off x="0" y="0"/>
                      <a:ext cx="3829050" cy="1709420"/>
                    </a:xfrm>
                    <a:prstGeom prst="rect">
                      <a:avLst/>
                    </a:prstGeom>
                    <a:noFill/>
                  </pic:spPr>
                </pic:pic>
              </a:graphicData>
            </a:graphic>
            <wp14:sizeRelH relativeFrom="margin">
              <wp14:pctWidth>0</wp14:pctWidth>
            </wp14:sizeRelH>
            <wp14:sizeRelV relativeFrom="margin">
              <wp14:pctHeight>0</wp14:pctHeight>
            </wp14:sizeRelV>
          </wp:anchor>
        </w:drawing>
      </w:r>
    </w:p>
    <w:p w:rsidR="0015266C" w:rsidRDefault="0015266C" w:rsidP="0015266C">
      <w:pPr>
        <w:rPr>
          <w:rFonts w:ascii="Times New Roman" w:hAnsi="Times New Roman"/>
          <w:sz w:val="24"/>
          <w:szCs w:val="24"/>
        </w:rPr>
      </w:pPr>
    </w:p>
    <w:p w:rsidR="0015266C" w:rsidRDefault="0015266C" w:rsidP="0015266C">
      <w:pPr>
        <w:rPr>
          <w:rFonts w:ascii="Times New Roman" w:hAnsi="Times New Roman"/>
          <w:sz w:val="24"/>
          <w:szCs w:val="24"/>
        </w:rPr>
      </w:pPr>
    </w:p>
    <w:p w:rsidR="0015266C" w:rsidRDefault="0015266C" w:rsidP="0015266C">
      <w:pPr>
        <w:rPr>
          <w:rFonts w:ascii="Times New Roman" w:hAnsi="Times New Roman"/>
          <w:sz w:val="24"/>
          <w:szCs w:val="24"/>
        </w:rPr>
      </w:pPr>
    </w:p>
    <w:p w:rsidR="0015266C" w:rsidRDefault="0015266C" w:rsidP="0015266C">
      <w:pPr>
        <w:rPr>
          <w:rFonts w:ascii="Times New Roman" w:hAnsi="Times New Roman"/>
          <w:sz w:val="24"/>
          <w:szCs w:val="24"/>
        </w:rPr>
      </w:pPr>
    </w:p>
    <w:p w:rsidR="0015266C" w:rsidRDefault="0015266C" w:rsidP="0015266C">
      <w:pPr>
        <w:rPr>
          <w:rFonts w:ascii="Times New Roman" w:hAnsi="Times New Roman"/>
          <w:sz w:val="24"/>
          <w:szCs w:val="24"/>
        </w:rPr>
      </w:pPr>
    </w:p>
    <w:p w:rsidR="0015266C" w:rsidRDefault="0015266C" w:rsidP="0015266C">
      <w:pPr>
        <w:rPr>
          <w:rFonts w:ascii="Times New Roman" w:hAnsi="Times New Roman"/>
          <w:sz w:val="24"/>
          <w:szCs w:val="24"/>
        </w:rPr>
      </w:pPr>
    </w:p>
    <w:p w:rsidR="0015266C" w:rsidRDefault="0015266C" w:rsidP="0015266C">
      <w:pPr>
        <w:rPr>
          <w:rFonts w:ascii="Times New Roman" w:hAnsi="Times New Roman"/>
          <w:b/>
          <w:bCs/>
          <w:sz w:val="24"/>
          <w:szCs w:val="24"/>
        </w:rPr>
      </w:pPr>
    </w:p>
    <w:p w:rsidR="0015266C" w:rsidRDefault="0015266C" w:rsidP="0015266C">
      <w:pPr>
        <w:rPr>
          <w:rFonts w:ascii="Times New Roman" w:hAnsi="Times New Roman"/>
          <w:b/>
          <w:bCs/>
          <w:sz w:val="24"/>
          <w:szCs w:val="24"/>
        </w:rPr>
      </w:pPr>
    </w:p>
    <w:p w:rsidR="0015266C" w:rsidRDefault="0015266C" w:rsidP="0015266C">
      <w:pPr>
        <w:rPr>
          <w:rFonts w:ascii="Times New Roman" w:hAnsi="Times New Roman"/>
          <w:b/>
          <w:bCs/>
          <w:sz w:val="24"/>
          <w:szCs w:val="24"/>
        </w:rPr>
      </w:pPr>
    </w:p>
    <w:p w:rsidR="0015266C" w:rsidRDefault="0015266C" w:rsidP="0015266C">
      <w:pPr>
        <w:rPr>
          <w:rFonts w:ascii="Times New Roman" w:hAnsi="Times New Roman"/>
          <w:b/>
          <w:bCs/>
          <w:sz w:val="24"/>
          <w:szCs w:val="24"/>
        </w:rPr>
      </w:pPr>
    </w:p>
    <w:p w:rsidR="0015266C" w:rsidRDefault="0015266C" w:rsidP="0015266C">
      <w:pPr>
        <w:rPr>
          <w:rFonts w:ascii="Times New Roman" w:hAnsi="Times New Roman"/>
          <w:b/>
          <w:bCs/>
          <w:sz w:val="24"/>
          <w:szCs w:val="24"/>
        </w:rPr>
      </w:pPr>
    </w:p>
    <w:p w:rsidR="0015266C" w:rsidRDefault="0015266C" w:rsidP="0015266C">
      <w:pPr>
        <w:rPr>
          <w:rFonts w:ascii="Times New Roman" w:hAnsi="Times New Roman"/>
          <w:b/>
          <w:bCs/>
          <w:sz w:val="24"/>
          <w:szCs w:val="24"/>
        </w:rPr>
      </w:pPr>
      <w:r>
        <w:rPr>
          <w:rFonts w:ascii="Times New Roman" w:hAnsi="Times New Roman"/>
          <w:b/>
          <w:bCs/>
          <w:sz w:val="24"/>
          <w:szCs w:val="24"/>
        </w:rPr>
        <w:t>MEDIA ADVISORY</w:t>
      </w:r>
    </w:p>
    <w:p w:rsidR="0015266C" w:rsidRDefault="0015266C" w:rsidP="0015266C">
      <w:pPr>
        <w:rPr>
          <w:rFonts w:ascii="Times New Roman" w:hAnsi="Times New Roman"/>
          <w:b/>
          <w:bCs/>
          <w:sz w:val="24"/>
          <w:szCs w:val="24"/>
        </w:rPr>
      </w:pPr>
    </w:p>
    <w:p w:rsidR="0015266C" w:rsidRDefault="0015266C" w:rsidP="0015266C">
      <w:pPr>
        <w:rPr>
          <w:rFonts w:ascii="Times New Roman" w:hAnsi="Times New Roman"/>
          <w:b/>
          <w:bCs/>
          <w:sz w:val="24"/>
          <w:szCs w:val="24"/>
          <w:u w:val="single"/>
        </w:rPr>
      </w:pPr>
      <w:r>
        <w:rPr>
          <w:rFonts w:ascii="Times New Roman" w:hAnsi="Times New Roman"/>
          <w:b/>
          <w:bCs/>
          <w:sz w:val="24"/>
          <w:szCs w:val="24"/>
          <w:u w:val="single"/>
        </w:rPr>
        <w:t xml:space="preserve">Contact: </w:t>
      </w:r>
    </w:p>
    <w:p w:rsidR="0015266C" w:rsidRDefault="0015266C" w:rsidP="0015266C">
      <w:pPr>
        <w:rPr>
          <w:rFonts w:ascii="Times New Roman" w:hAnsi="Times New Roman"/>
          <w:sz w:val="24"/>
          <w:szCs w:val="24"/>
        </w:rPr>
      </w:pPr>
      <w:r>
        <w:rPr>
          <w:rFonts w:ascii="Times New Roman" w:hAnsi="Times New Roman"/>
          <w:sz w:val="24"/>
          <w:szCs w:val="24"/>
        </w:rPr>
        <w:t>Candace Randle Person, 202.593.1331 (CBC)</w:t>
      </w:r>
    </w:p>
    <w:p w:rsidR="0015266C" w:rsidRDefault="0015266C" w:rsidP="0015266C">
      <w:pPr>
        <w:rPr>
          <w:rFonts w:ascii="Times New Roman" w:hAnsi="Times New Roman"/>
          <w:sz w:val="24"/>
          <w:szCs w:val="24"/>
        </w:rPr>
      </w:pPr>
      <w:r>
        <w:rPr>
          <w:rFonts w:ascii="Times New Roman" w:hAnsi="Times New Roman"/>
          <w:sz w:val="24"/>
          <w:szCs w:val="24"/>
        </w:rPr>
        <w:t>Leslie Phillips, 202.224.8757 (JEC)</w:t>
      </w:r>
    </w:p>
    <w:p w:rsidR="0015266C" w:rsidRDefault="0015266C" w:rsidP="0015266C">
      <w:pPr>
        <w:rPr>
          <w:rFonts w:ascii="Times New Roman" w:hAnsi="Times New Roman"/>
          <w:sz w:val="24"/>
          <w:szCs w:val="24"/>
        </w:rPr>
      </w:pPr>
      <w:r>
        <w:rPr>
          <w:rFonts w:ascii="Times New Roman" w:hAnsi="Times New Roman"/>
          <w:sz w:val="24"/>
          <w:szCs w:val="24"/>
        </w:rPr>
        <w:t>Hannah Kim, 202. 225.4365 (Rangel)</w:t>
      </w:r>
    </w:p>
    <w:p w:rsidR="0015266C" w:rsidRDefault="0015266C" w:rsidP="0015266C">
      <w:pPr>
        <w:rPr>
          <w:rFonts w:ascii="Times New Roman" w:hAnsi="Times New Roman"/>
          <w:sz w:val="24"/>
          <w:szCs w:val="24"/>
        </w:rPr>
      </w:pPr>
      <w:r>
        <w:rPr>
          <w:rFonts w:ascii="Times New Roman" w:hAnsi="Times New Roman"/>
          <w:sz w:val="24"/>
          <w:szCs w:val="24"/>
        </w:rPr>
        <w:t xml:space="preserve">Ladan Ahmadi, 202.225.3461 (Meeks) </w:t>
      </w:r>
    </w:p>
    <w:p w:rsidR="0015266C" w:rsidRDefault="0015266C" w:rsidP="0015266C">
      <w:pPr>
        <w:rPr>
          <w:rFonts w:ascii="Times New Roman" w:hAnsi="Times New Roman"/>
          <w:sz w:val="24"/>
          <w:szCs w:val="24"/>
        </w:rPr>
      </w:pPr>
      <w:r>
        <w:rPr>
          <w:rFonts w:ascii="Times New Roman" w:hAnsi="Times New Roman"/>
          <w:sz w:val="24"/>
          <w:szCs w:val="24"/>
        </w:rPr>
        <w:t xml:space="preserve">Michael J. </w:t>
      </w:r>
      <w:proofErr w:type="spellStart"/>
      <w:r>
        <w:rPr>
          <w:rFonts w:ascii="Times New Roman" w:hAnsi="Times New Roman"/>
          <w:sz w:val="24"/>
          <w:szCs w:val="24"/>
        </w:rPr>
        <w:t>McQuerry</w:t>
      </w:r>
      <w:proofErr w:type="spellEnd"/>
      <w:r>
        <w:rPr>
          <w:rFonts w:ascii="Times New Roman" w:hAnsi="Times New Roman"/>
          <w:sz w:val="24"/>
          <w:szCs w:val="24"/>
        </w:rPr>
        <w:t>, 202.225.3816 (Jackson Lee)</w:t>
      </w:r>
    </w:p>
    <w:p w:rsidR="0015266C" w:rsidRDefault="0015266C" w:rsidP="0015266C">
      <w:pPr>
        <w:rPr>
          <w:rFonts w:ascii="Times New Roman" w:hAnsi="Times New Roman"/>
          <w:sz w:val="24"/>
          <w:szCs w:val="24"/>
        </w:rPr>
      </w:pPr>
      <w:r>
        <w:rPr>
          <w:rFonts w:ascii="Times New Roman" w:hAnsi="Times New Roman"/>
          <w:sz w:val="24"/>
          <w:szCs w:val="24"/>
        </w:rPr>
        <w:t>                                                                                                                                                                                                                                                                            </w:t>
      </w:r>
    </w:p>
    <w:p w:rsidR="0015266C" w:rsidRDefault="0015266C" w:rsidP="0015266C">
      <w:pPr>
        <w:jc w:val="center"/>
        <w:rPr>
          <w:rFonts w:ascii="Times New Roman" w:hAnsi="Times New Roman"/>
          <w:i/>
          <w:iCs/>
          <w:sz w:val="28"/>
          <w:szCs w:val="28"/>
        </w:rPr>
      </w:pPr>
      <w:r>
        <w:rPr>
          <w:rFonts w:ascii="Times New Roman" w:hAnsi="Times New Roman"/>
          <w:i/>
          <w:iCs/>
          <w:sz w:val="28"/>
          <w:szCs w:val="28"/>
        </w:rPr>
        <w:t>The American Dream on Hold: Economic Challenges in the African American Community</w:t>
      </w:r>
    </w:p>
    <w:p w:rsidR="0015266C" w:rsidRDefault="0015266C" w:rsidP="0015266C">
      <w:pPr>
        <w:jc w:val="center"/>
        <w:rPr>
          <w:rFonts w:ascii="Times New Roman" w:hAnsi="Times New Roman"/>
          <w:sz w:val="28"/>
          <w:szCs w:val="28"/>
        </w:rPr>
      </w:pPr>
    </w:p>
    <w:p w:rsidR="0015266C" w:rsidRDefault="0015266C" w:rsidP="0015266C">
      <w:pPr>
        <w:jc w:val="center"/>
        <w:rPr>
          <w:rFonts w:ascii="Times New Roman" w:hAnsi="Times New Roman"/>
          <w:b/>
          <w:bCs/>
          <w:sz w:val="28"/>
          <w:szCs w:val="28"/>
        </w:rPr>
      </w:pPr>
      <w:r>
        <w:rPr>
          <w:rFonts w:ascii="Times New Roman" w:hAnsi="Times New Roman"/>
          <w:b/>
          <w:bCs/>
          <w:sz w:val="28"/>
          <w:szCs w:val="28"/>
        </w:rPr>
        <w:t>Congressional Black Caucus and Joint Economic Committee Democrats Hold Public Forum and Press Conference in New York</w:t>
      </w:r>
    </w:p>
    <w:p w:rsidR="0015266C" w:rsidRDefault="0015266C" w:rsidP="0015266C">
      <w:pPr>
        <w:rPr>
          <w:rFonts w:ascii="Times New Roman" w:hAnsi="Times New Roman"/>
          <w:sz w:val="24"/>
          <w:szCs w:val="24"/>
        </w:rPr>
      </w:pPr>
    </w:p>
    <w:p w:rsidR="0015266C" w:rsidRDefault="0015266C" w:rsidP="0015266C">
      <w:pPr>
        <w:rPr>
          <w:rFonts w:ascii="Times New Roman" w:hAnsi="Times New Roman"/>
          <w:sz w:val="24"/>
          <w:szCs w:val="24"/>
        </w:rPr>
      </w:pPr>
      <w:r>
        <w:rPr>
          <w:rFonts w:ascii="Times New Roman" w:hAnsi="Times New Roman"/>
          <w:b/>
          <w:bCs/>
          <w:sz w:val="24"/>
          <w:szCs w:val="24"/>
        </w:rPr>
        <w:t>WASHINGTON, D.C.</w:t>
      </w:r>
      <w:r>
        <w:rPr>
          <w:rFonts w:ascii="Times New Roman" w:hAnsi="Times New Roman"/>
          <w:sz w:val="24"/>
          <w:szCs w:val="24"/>
        </w:rPr>
        <w:t xml:space="preserve"> – A public forum on the impact of economic challenges and persistent inequities facing African Americans across the country will be held on Friday, October 30, 2015, at 10:30 a.m. – 1:00 p.m. EDT at the Harlem Hospital Center located at 506 Malcolm X Boulevard, New York, New York.  </w:t>
      </w:r>
    </w:p>
    <w:p w:rsidR="0015266C" w:rsidRDefault="0015266C" w:rsidP="0015266C">
      <w:pPr>
        <w:rPr>
          <w:rFonts w:ascii="Times New Roman" w:hAnsi="Times New Roman"/>
          <w:sz w:val="24"/>
          <w:szCs w:val="24"/>
        </w:rPr>
      </w:pPr>
    </w:p>
    <w:p w:rsidR="0015266C" w:rsidRDefault="0015266C" w:rsidP="0015266C">
      <w:pPr>
        <w:rPr>
          <w:rFonts w:ascii="Times New Roman" w:hAnsi="Times New Roman"/>
          <w:sz w:val="24"/>
          <w:szCs w:val="24"/>
        </w:rPr>
      </w:pPr>
      <w:r>
        <w:rPr>
          <w:rFonts w:ascii="Times New Roman" w:hAnsi="Times New Roman"/>
          <w:sz w:val="24"/>
          <w:szCs w:val="24"/>
        </w:rPr>
        <w:t xml:space="preserve">Congressman G. K. Butterfield, Chairman of the Congressional Black Caucus (CBC), Congresswoman Carolyn B. Maloney, Ranking Democrat on the U.S. Congress Joint Economic Committee (JEC), Congressman Charles B. Rangel, founding member of the CBC and Dean of the New York State Congressional Delegation, Congressman Gregory W. Meeks, Senior member of the House Financial Services Committee, and Congresswoman Sheila Jackson Lee, Senior member of the House Judiciary Committee will host the forum.  </w:t>
      </w:r>
    </w:p>
    <w:p w:rsidR="0015266C" w:rsidRDefault="0015266C" w:rsidP="0015266C">
      <w:pPr>
        <w:rPr>
          <w:rFonts w:ascii="Times New Roman" w:hAnsi="Times New Roman"/>
          <w:sz w:val="24"/>
          <w:szCs w:val="24"/>
        </w:rPr>
      </w:pPr>
    </w:p>
    <w:p w:rsidR="0015266C" w:rsidRDefault="0015266C" w:rsidP="0015266C">
      <w:pPr>
        <w:rPr>
          <w:rFonts w:ascii="Times New Roman" w:hAnsi="Times New Roman"/>
          <w:sz w:val="24"/>
          <w:szCs w:val="24"/>
        </w:rPr>
      </w:pPr>
      <w:r>
        <w:rPr>
          <w:rFonts w:ascii="Times New Roman" w:hAnsi="Times New Roman"/>
          <w:sz w:val="24"/>
          <w:szCs w:val="24"/>
        </w:rPr>
        <w:t>Participants will hold a press conference immediately following the event.</w:t>
      </w:r>
    </w:p>
    <w:p w:rsidR="0015266C" w:rsidRDefault="0015266C" w:rsidP="0015266C">
      <w:pPr>
        <w:rPr>
          <w:rFonts w:ascii="Times New Roman" w:hAnsi="Times New Roman"/>
          <w:sz w:val="24"/>
          <w:szCs w:val="24"/>
        </w:rPr>
      </w:pPr>
    </w:p>
    <w:p w:rsidR="0015266C" w:rsidRDefault="0015266C" w:rsidP="0015266C">
      <w:pPr>
        <w:rPr>
          <w:rFonts w:ascii="Times New Roman" w:hAnsi="Times New Roman"/>
          <w:b/>
          <w:bCs/>
          <w:sz w:val="24"/>
          <w:szCs w:val="24"/>
        </w:rPr>
      </w:pPr>
      <w:r>
        <w:rPr>
          <w:rFonts w:ascii="Times New Roman" w:hAnsi="Times New Roman"/>
          <w:b/>
          <w:bCs/>
          <w:sz w:val="24"/>
          <w:szCs w:val="24"/>
        </w:rPr>
        <w:t>WHO:</w:t>
      </w:r>
    </w:p>
    <w:p w:rsidR="0015266C" w:rsidRDefault="0015266C" w:rsidP="0015266C">
      <w:pPr>
        <w:rPr>
          <w:rFonts w:ascii="Times New Roman" w:hAnsi="Times New Roman"/>
          <w:sz w:val="24"/>
          <w:szCs w:val="24"/>
        </w:rPr>
      </w:pPr>
      <w:r>
        <w:rPr>
          <w:rFonts w:ascii="Times New Roman" w:hAnsi="Times New Roman"/>
          <w:sz w:val="24"/>
          <w:szCs w:val="24"/>
        </w:rPr>
        <w:t>•           Congressional Black Caucus Chairman G. K. Butterfield (D-NC)</w:t>
      </w:r>
    </w:p>
    <w:p w:rsidR="0015266C" w:rsidRDefault="0015266C" w:rsidP="0015266C">
      <w:pPr>
        <w:rPr>
          <w:rFonts w:ascii="Times New Roman" w:hAnsi="Times New Roman"/>
          <w:sz w:val="24"/>
          <w:szCs w:val="24"/>
        </w:rPr>
      </w:pPr>
      <w:r>
        <w:rPr>
          <w:rFonts w:ascii="Times New Roman" w:hAnsi="Times New Roman"/>
          <w:sz w:val="24"/>
          <w:szCs w:val="24"/>
        </w:rPr>
        <w:t>•           Joint Economic Committee Ranking Democrat Carolyn Maloney (D-NY)</w:t>
      </w:r>
    </w:p>
    <w:p w:rsidR="0015266C" w:rsidRDefault="0015266C" w:rsidP="0015266C">
      <w:pPr>
        <w:rPr>
          <w:rFonts w:ascii="Times New Roman" w:hAnsi="Times New Roman"/>
          <w:sz w:val="24"/>
          <w:szCs w:val="24"/>
        </w:rPr>
      </w:pPr>
      <w:r>
        <w:rPr>
          <w:rFonts w:ascii="Times New Roman" w:hAnsi="Times New Roman"/>
          <w:sz w:val="24"/>
          <w:szCs w:val="24"/>
        </w:rPr>
        <w:lastRenderedPageBreak/>
        <w:t>•           Representative Charles B. Rangel (D-NY)</w:t>
      </w:r>
    </w:p>
    <w:p w:rsidR="0015266C" w:rsidRDefault="0015266C" w:rsidP="0015266C">
      <w:pPr>
        <w:rPr>
          <w:rFonts w:ascii="Times New Roman" w:hAnsi="Times New Roman"/>
          <w:sz w:val="24"/>
          <w:szCs w:val="24"/>
        </w:rPr>
      </w:pPr>
      <w:r>
        <w:rPr>
          <w:rFonts w:ascii="Times New Roman" w:hAnsi="Times New Roman"/>
          <w:sz w:val="24"/>
          <w:szCs w:val="24"/>
        </w:rPr>
        <w:t>•           Representative Gregory W. Meeks (D-NY)</w:t>
      </w:r>
    </w:p>
    <w:p w:rsidR="0015266C" w:rsidRDefault="0015266C" w:rsidP="0015266C">
      <w:pPr>
        <w:rPr>
          <w:rFonts w:ascii="Times New Roman" w:hAnsi="Times New Roman"/>
          <w:sz w:val="24"/>
          <w:szCs w:val="24"/>
        </w:rPr>
      </w:pPr>
      <w:r>
        <w:rPr>
          <w:rFonts w:ascii="Times New Roman" w:hAnsi="Times New Roman"/>
          <w:sz w:val="24"/>
          <w:szCs w:val="24"/>
        </w:rPr>
        <w:t>•           Representative Sheila Jackson Lee (D-TX)</w:t>
      </w:r>
    </w:p>
    <w:p w:rsidR="0015266C" w:rsidRDefault="0015266C" w:rsidP="0015266C">
      <w:pPr>
        <w:rPr>
          <w:rFonts w:ascii="Times New Roman" w:hAnsi="Times New Roman"/>
          <w:sz w:val="24"/>
          <w:szCs w:val="24"/>
        </w:rPr>
      </w:pPr>
    </w:p>
    <w:p w:rsidR="0015266C" w:rsidRDefault="0015266C" w:rsidP="0015266C">
      <w:pPr>
        <w:rPr>
          <w:rFonts w:ascii="Times New Roman" w:hAnsi="Times New Roman"/>
          <w:b/>
          <w:bCs/>
          <w:sz w:val="24"/>
          <w:szCs w:val="24"/>
        </w:rPr>
      </w:pPr>
      <w:r>
        <w:rPr>
          <w:rFonts w:ascii="Times New Roman" w:hAnsi="Times New Roman"/>
          <w:b/>
          <w:bCs/>
          <w:sz w:val="24"/>
          <w:szCs w:val="24"/>
        </w:rPr>
        <w:t xml:space="preserve">Panelists: </w:t>
      </w:r>
    </w:p>
    <w:p w:rsidR="0015266C" w:rsidRDefault="0015266C" w:rsidP="0015266C">
      <w:pPr>
        <w:rPr>
          <w:rFonts w:ascii="Times New Roman" w:hAnsi="Times New Roman"/>
          <w:sz w:val="24"/>
          <w:szCs w:val="24"/>
        </w:rPr>
      </w:pPr>
      <w:r>
        <w:rPr>
          <w:rFonts w:ascii="Times New Roman" w:hAnsi="Times New Roman"/>
          <w:sz w:val="24"/>
          <w:szCs w:val="24"/>
        </w:rPr>
        <w:t xml:space="preserve">•           Professor William “Sandy” </w:t>
      </w:r>
      <w:proofErr w:type="spellStart"/>
      <w:r>
        <w:rPr>
          <w:rFonts w:ascii="Times New Roman" w:hAnsi="Times New Roman"/>
          <w:sz w:val="24"/>
          <w:szCs w:val="24"/>
        </w:rPr>
        <w:t>Darity</w:t>
      </w:r>
      <w:proofErr w:type="spellEnd"/>
      <w:r>
        <w:rPr>
          <w:rFonts w:ascii="Times New Roman" w:hAnsi="Times New Roman"/>
          <w:sz w:val="24"/>
          <w:szCs w:val="24"/>
        </w:rPr>
        <w:t xml:space="preserve">, Professor, Duke University </w:t>
      </w:r>
    </w:p>
    <w:p w:rsidR="0015266C" w:rsidRDefault="0015266C" w:rsidP="0015266C">
      <w:pPr>
        <w:rPr>
          <w:rFonts w:ascii="Times New Roman" w:hAnsi="Times New Roman"/>
          <w:sz w:val="24"/>
          <w:szCs w:val="24"/>
        </w:rPr>
      </w:pPr>
      <w:r>
        <w:rPr>
          <w:rFonts w:ascii="Times New Roman" w:hAnsi="Times New Roman"/>
          <w:sz w:val="24"/>
          <w:szCs w:val="24"/>
        </w:rPr>
        <w:t xml:space="preserve">•           David R. Jones, President and CEO, Community Service Society of New York </w:t>
      </w:r>
    </w:p>
    <w:p w:rsidR="0015266C" w:rsidRDefault="0015266C" w:rsidP="0015266C">
      <w:pPr>
        <w:rPr>
          <w:rFonts w:ascii="Times New Roman" w:hAnsi="Times New Roman"/>
          <w:sz w:val="24"/>
          <w:szCs w:val="24"/>
        </w:rPr>
      </w:pPr>
      <w:r>
        <w:rPr>
          <w:rFonts w:ascii="Times New Roman" w:hAnsi="Times New Roman"/>
          <w:sz w:val="24"/>
          <w:szCs w:val="24"/>
        </w:rPr>
        <w:t xml:space="preserve">•           Hope Knight, President and CEO, Greater Jamaica Development Corporation </w:t>
      </w:r>
    </w:p>
    <w:p w:rsidR="0015266C" w:rsidRDefault="0015266C" w:rsidP="0015266C">
      <w:pPr>
        <w:rPr>
          <w:rFonts w:ascii="Times New Roman" w:hAnsi="Times New Roman"/>
          <w:sz w:val="24"/>
          <w:szCs w:val="24"/>
        </w:rPr>
      </w:pPr>
      <w:r>
        <w:rPr>
          <w:rFonts w:ascii="Times New Roman" w:hAnsi="Times New Roman"/>
          <w:sz w:val="24"/>
          <w:szCs w:val="24"/>
        </w:rPr>
        <w:t>•           Jennifer Jones Austin, Federation of Protestant Welfare Agencies</w:t>
      </w:r>
    </w:p>
    <w:p w:rsidR="0015266C" w:rsidRDefault="0015266C" w:rsidP="0015266C">
      <w:pPr>
        <w:rPr>
          <w:rFonts w:ascii="Times New Roman" w:hAnsi="Times New Roman"/>
          <w:sz w:val="24"/>
          <w:szCs w:val="24"/>
        </w:rPr>
      </w:pPr>
      <w:r>
        <w:rPr>
          <w:rFonts w:ascii="Times New Roman" w:hAnsi="Times New Roman"/>
          <w:sz w:val="24"/>
          <w:szCs w:val="24"/>
        </w:rPr>
        <w:t xml:space="preserve">•           Walter Edwards, Harlem Business Alliance </w:t>
      </w:r>
    </w:p>
    <w:p w:rsidR="0015266C" w:rsidRDefault="0015266C" w:rsidP="0015266C">
      <w:pPr>
        <w:rPr>
          <w:rFonts w:ascii="Times New Roman" w:hAnsi="Times New Roman"/>
          <w:sz w:val="24"/>
          <w:szCs w:val="24"/>
        </w:rPr>
      </w:pPr>
      <w:r>
        <w:rPr>
          <w:rFonts w:ascii="Times New Roman" w:hAnsi="Times New Roman"/>
          <w:sz w:val="24"/>
          <w:szCs w:val="24"/>
        </w:rPr>
        <w:t xml:space="preserve">•           Dr. Hazel N. Dukes, President, NAACP New York State Conference </w:t>
      </w:r>
    </w:p>
    <w:p w:rsidR="0015266C" w:rsidRDefault="0015266C" w:rsidP="0015266C">
      <w:pPr>
        <w:rPr>
          <w:rFonts w:ascii="Times New Roman" w:hAnsi="Times New Roman"/>
          <w:sz w:val="24"/>
          <w:szCs w:val="24"/>
        </w:rPr>
      </w:pPr>
      <w:r>
        <w:rPr>
          <w:rFonts w:ascii="Times New Roman" w:hAnsi="Times New Roman"/>
          <w:sz w:val="24"/>
          <w:szCs w:val="24"/>
        </w:rPr>
        <w:t xml:space="preserve">•           Gregory Floyd, President, Teamsters Local 237 </w:t>
      </w:r>
    </w:p>
    <w:p w:rsidR="0015266C" w:rsidRDefault="0015266C" w:rsidP="0015266C">
      <w:pPr>
        <w:rPr>
          <w:rFonts w:ascii="Times New Roman" w:hAnsi="Times New Roman"/>
          <w:sz w:val="24"/>
          <w:szCs w:val="24"/>
        </w:rPr>
      </w:pPr>
      <w:r>
        <w:rPr>
          <w:rFonts w:ascii="Times New Roman" w:hAnsi="Times New Roman"/>
          <w:sz w:val="24"/>
          <w:szCs w:val="24"/>
        </w:rPr>
        <w:t xml:space="preserve">•           C. Virginia Fields, President and CEO, National Black Leadership Commission </w:t>
      </w:r>
    </w:p>
    <w:p w:rsidR="0015266C" w:rsidRDefault="0015266C" w:rsidP="0015266C">
      <w:pPr>
        <w:rPr>
          <w:rFonts w:ascii="Times New Roman" w:hAnsi="Times New Roman"/>
          <w:sz w:val="24"/>
          <w:szCs w:val="24"/>
        </w:rPr>
      </w:pPr>
      <w:r>
        <w:rPr>
          <w:rFonts w:ascii="Times New Roman" w:hAnsi="Times New Roman"/>
          <w:sz w:val="24"/>
          <w:szCs w:val="24"/>
        </w:rPr>
        <w:t>•           Clayton Banks, Founder and Co-Executive Producer, Silicon Harlem</w:t>
      </w:r>
    </w:p>
    <w:p w:rsidR="0015266C" w:rsidRDefault="0015266C" w:rsidP="0015266C">
      <w:pPr>
        <w:rPr>
          <w:rFonts w:ascii="Times New Roman" w:hAnsi="Times New Roman"/>
          <w:sz w:val="24"/>
          <w:szCs w:val="24"/>
        </w:rPr>
      </w:pPr>
      <w:r>
        <w:rPr>
          <w:rFonts w:ascii="Times New Roman" w:hAnsi="Times New Roman"/>
          <w:sz w:val="24"/>
          <w:szCs w:val="24"/>
        </w:rPr>
        <w:t>•           Alejandra Castillo, Esq., National Director, Minority Business Development Agency</w:t>
      </w:r>
    </w:p>
    <w:p w:rsidR="0015266C" w:rsidRDefault="0015266C" w:rsidP="0015266C">
      <w:pPr>
        <w:rPr>
          <w:rFonts w:ascii="Times New Roman" w:hAnsi="Times New Roman"/>
          <w:sz w:val="24"/>
          <w:szCs w:val="24"/>
        </w:rPr>
      </w:pPr>
    </w:p>
    <w:p w:rsidR="0015266C" w:rsidRDefault="0015266C" w:rsidP="0015266C">
      <w:pPr>
        <w:rPr>
          <w:rFonts w:ascii="Times New Roman" w:hAnsi="Times New Roman"/>
          <w:sz w:val="24"/>
          <w:szCs w:val="24"/>
        </w:rPr>
      </w:pPr>
      <w:r>
        <w:rPr>
          <w:rFonts w:ascii="Times New Roman" w:hAnsi="Times New Roman"/>
          <w:b/>
          <w:bCs/>
          <w:sz w:val="24"/>
          <w:szCs w:val="24"/>
        </w:rPr>
        <w:t>WHAT:</w:t>
      </w:r>
      <w:r>
        <w:rPr>
          <w:rFonts w:ascii="Times New Roman" w:hAnsi="Times New Roman"/>
          <w:sz w:val="24"/>
          <w:szCs w:val="24"/>
        </w:rPr>
        <w:t xml:space="preserve"> Public forum, “The American Dream on Hold: Economic Challenges in the African American Community”</w:t>
      </w:r>
    </w:p>
    <w:p w:rsidR="0015266C" w:rsidRDefault="0015266C" w:rsidP="0015266C">
      <w:pPr>
        <w:rPr>
          <w:rFonts w:ascii="Times New Roman" w:hAnsi="Times New Roman"/>
          <w:sz w:val="24"/>
          <w:szCs w:val="24"/>
        </w:rPr>
      </w:pPr>
    </w:p>
    <w:p w:rsidR="0015266C" w:rsidRDefault="0015266C" w:rsidP="0015266C">
      <w:pPr>
        <w:rPr>
          <w:rFonts w:ascii="Times New Roman" w:hAnsi="Times New Roman"/>
          <w:sz w:val="24"/>
          <w:szCs w:val="24"/>
        </w:rPr>
      </w:pPr>
      <w:r>
        <w:rPr>
          <w:rFonts w:ascii="Times New Roman" w:hAnsi="Times New Roman"/>
          <w:b/>
          <w:bCs/>
          <w:sz w:val="24"/>
          <w:szCs w:val="24"/>
        </w:rPr>
        <w:t>WHEN:</w:t>
      </w:r>
      <w:r>
        <w:rPr>
          <w:rFonts w:ascii="Times New Roman" w:hAnsi="Times New Roman"/>
          <w:sz w:val="24"/>
          <w:szCs w:val="24"/>
        </w:rPr>
        <w:t xml:space="preserve"> Friday, October 30, 2015, at 10:30 a.m. – 1:00 p.m. EDT</w:t>
      </w:r>
    </w:p>
    <w:p w:rsidR="0015266C" w:rsidRDefault="0015266C" w:rsidP="0015266C">
      <w:pPr>
        <w:rPr>
          <w:rFonts w:ascii="Times New Roman" w:hAnsi="Times New Roman"/>
          <w:sz w:val="24"/>
          <w:szCs w:val="24"/>
        </w:rPr>
      </w:pPr>
    </w:p>
    <w:p w:rsidR="0015266C" w:rsidRDefault="0015266C" w:rsidP="0015266C">
      <w:pPr>
        <w:rPr>
          <w:rFonts w:ascii="Times New Roman" w:hAnsi="Times New Roman"/>
          <w:sz w:val="24"/>
          <w:szCs w:val="24"/>
        </w:rPr>
      </w:pPr>
      <w:r>
        <w:rPr>
          <w:rFonts w:ascii="Times New Roman" w:hAnsi="Times New Roman"/>
          <w:b/>
          <w:bCs/>
          <w:sz w:val="24"/>
          <w:szCs w:val="24"/>
        </w:rPr>
        <w:t>WHERE:</w:t>
      </w:r>
      <w:r>
        <w:rPr>
          <w:rFonts w:ascii="Times New Roman" w:hAnsi="Times New Roman"/>
          <w:sz w:val="24"/>
          <w:szCs w:val="24"/>
        </w:rPr>
        <w:t xml:space="preserve"> Harlem Hospital Center</w:t>
      </w:r>
    </w:p>
    <w:p w:rsidR="0015266C" w:rsidRDefault="0015266C" w:rsidP="0015266C">
      <w:pPr>
        <w:rPr>
          <w:rFonts w:ascii="Times New Roman" w:hAnsi="Times New Roman"/>
          <w:sz w:val="24"/>
          <w:szCs w:val="24"/>
        </w:rPr>
      </w:pPr>
      <w:r>
        <w:rPr>
          <w:rFonts w:ascii="Times New Roman" w:hAnsi="Times New Roman"/>
          <w:sz w:val="24"/>
          <w:szCs w:val="24"/>
        </w:rPr>
        <w:t>506 Malcolm X Boulevard</w:t>
      </w:r>
    </w:p>
    <w:p w:rsidR="0015266C" w:rsidRDefault="0015266C" w:rsidP="0015266C">
      <w:pPr>
        <w:rPr>
          <w:rFonts w:ascii="Times New Roman" w:hAnsi="Times New Roman"/>
          <w:sz w:val="24"/>
          <w:szCs w:val="24"/>
        </w:rPr>
      </w:pPr>
      <w:r>
        <w:rPr>
          <w:rFonts w:ascii="Times New Roman" w:hAnsi="Times New Roman"/>
          <w:sz w:val="24"/>
          <w:szCs w:val="24"/>
        </w:rPr>
        <w:t xml:space="preserve">New York, NY  10037 </w:t>
      </w:r>
    </w:p>
    <w:p w:rsidR="0015266C" w:rsidRDefault="0015266C" w:rsidP="0015266C">
      <w:pPr>
        <w:rPr>
          <w:rFonts w:ascii="Times New Roman" w:hAnsi="Times New Roman"/>
          <w:sz w:val="24"/>
          <w:szCs w:val="24"/>
        </w:rPr>
      </w:pPr>
    </w:p>
    <w:p w:rsidR="0015266C" w:rsidRDefault="0015266C" w:rsidP="0015266C">
      <w:pPr>
        <w:rPr>
          <w:rFonts w:ascii="Times New Roman" w:hAnsi="Times New Roman"/>
          <w:sz w:val="24"/>
          <w:szCs w:val="24"/>
        </w:rPr>
      </w:pPr>
      <w:r>
        <w:rPr>
          <w:rFonts w:ascii="Times New Roman" w:hAnsi="Times New Roman"/>
          <w:sz w:val="24"/>
          <w:szCs w:val="24"/>
        </w:rPr>
        <w:t xml:space="preserve">The press conference will be held at the </w:t>
      </w:r>
      <w:r>
        <w:rPr>
          <w:rFonts w:ascii="Times New Roman" w:hAnsi="Times New Roman"/>
          <w:b/>
          <w:bCs/>
          <w:sz w:val="24"/>
          <w:szCs w:val="24"/>
        </w:rPr>
        <w:t>Mural Pavilion</w:t>
      </w:r>
      <w:r>
        <w:rPr>
          <w:rFonts w:ascii="Times New Roman" w:hAnsi="Times New Roman"/>
          <w:sz w:val="24"/>
          <w:szCs w:val="24"/>
        </w:rPr>
        <w:t>.</w:t>
      </w:r>
    </w:p>
    <w:p w:rsidR="0015266C" w:rsidRDefault="0015266C" w:rsidP="0015266C">
      <w:pPr>
        <w:rPr>
          <w:rFonts w:ascii="Times New Roman" w:hAnsi="Times New Roman"/>
          <w:sz w:val="24"/>
          <w:szCs w:val="24"/>
        </w:rPr>
      </w:pPr>
    </w:p>
    <w:p w:rsidR="0015266C" w:rsidRDefault="0015266C" w:rsidP="0015266C">
      <w:pPr>
        <w:jc w:val="center"/>
        <w:rPr>
          <w:rFonts w:ascii="Times New Roman" w:hAnsi="Times New Roman"/>
          <w:sz w:val="24"/>
          <w:szCs w:val="24"/>
        </w:rPr>
      </w:pPr>
      <w:r>
        <w:rPr>
          <w:rFonts w:ascii="Times New Roman" w:hAnsi="Times New Roman"/>
          <w:sz w:val="24"/>
          <w:szCs w:val="24"/>
        </w:rPr>
        <w:t># # #</w:t>
      </w:r>
    </w:p>
    <w:p w:rsidR="00D0075A" w:rsidRDefault="00D0075A">
      <w:bookmarkStart w:id="0" w:name="_GoBack"/>
      <w:bookmarkEnd w:id="0"/>
    </w:p>
    <w:sectPr w:rsidR="00D00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6C"/>
    <w:rsid w:val="00024FEC"/>
    <w:rsid w:val="000C1748"/>
    <w:rsid w:val="0015266C"/>
    <w:rsid w:val="001854EE"/>
    <w:rsid w:val="001A4624"/>
    <w:rsid w:val="001D7766"/>
    <w:rsid w:val="002570BC"/>
    <w:rsid w:val="0026513F"/>
    <w:rsid w:val="002A03DD"/>
    <w:rsid w:val="002A662B"/>
    <w:rsid w:val="00366175"/>
    <w:rsid w:val="003A3783"/>
    <w:rsid w:val="00434568"/>
    <w:rsid w:val="004E3A9A"/>
    <w:rsid w:val="004F0A6A"/>
    <w:rsid w:val="005237A7"/>
    <w:rsid w:val="006032B9"/>
    <w:rsid w:val="006243D7"/>
    <w:rsid w:val="006E21AB"/>
    <w:rsid w:val="006F1E9F"/>
    <w:rsid w:val="00710B98"/>
    <w:rsid w:val="00731BB6"/>
    <w:rsid w:val="007D1BA1"/>
    <w:rsid w:val="007D6EA1"/>
    <w:rsid w:val="00851555"/>
    <w:rsid w:val="008B421C"/>
    <w:rsid w:val="00945D18"/>
    <w:rsid w:val="00973E98"/>
    <w:rsid w:val="009D6A57"/>
    <w:rsid w:val="00A55B15"/>
    <w:rsid w:val="00A73584"/>
    <w:rsid w:val="00A858FE"/>
    <w:rsid w:val="00A9357C"/>
    <w:rsid w:val="00AC777C"/>
    <w:rsid w:val="00B45F86"/>
    <w:rsid w:val="00B57D1F"/>
    <w:rsid w:val="00B80FB2"/>
    <w:rsid w:val="00BB425D"/>
    <w:rsid w:val="00BE270F"/>
    <w:rsid w:val="00C056DC"/>
    <w:rsid w:val="00C24989"/>
    <w:rsid w:val="00C26697"/>
    <w:rsid w:val="00C459A8"/>
    <w:rsid w:val="00CF019D"/>
    <w:rsid w:val="00D0075A"/>
    <w:rsid w:val="00D00831"/>
    <w:rsid w:val="00D321A0"/>
    <w:rsid w:val="00D33EC9"/>
    <w:rsid w:val="00D42D65"/>
    <w:rsid w:val="00D66096"/>
    <w:rsid w:val="00D91575"/>
    <w:rsid w:val="00DB2C6F"/>
    <w:rsid w:val="00E26E41"/>
    <w:rsid w:val="00E86941"/>
    <w:rsid w:val="00EB0A35"/>
    <w:rsid w:val="00EB7A67"/>
    <w:rsid w:val="00F65033"/>
    <w:rsid w:val="00FB1782"/>
    <w:rsid w:val="00FB2650"/>
    <w:rsid w:val="00FC50BA"/>
    <w:rsid w:val="00FE0BD3"/>
    <w:rsid w:val="00FF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C753639-2768-4848-A0BD-2814AE4A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66C"/>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23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Leslie (JEC)</dc:creator>
  <cp:keywords/>
  <dc:description/>
  <cp:lastModifiedBy>Phillips, Leslie (JEC)</cp:lastModifiedBy>
  <cp:revision>1</cp:revision>
  <dcterms:created xsi:type="dcterms:W3CDTF">2015-10-27T15:44:00Z</dcterms:created>
  <dcterms:modified xsi:type="dcterms:W3CDTF">2015-10-27T15:45:00Z</dcterms:modified>
</cp:coreProperties>
</file>